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长沙市实验小学2020年引进优秀教育人才报名表</w:t>
      </w:r>
    </w:p>
    <w:tbl>
      <w:tblPr>
        <w:tblStyle w:val="2"/>
        <w:tblW w:w="9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766"/>
        <w:gridCol w:w="430"/>
        <w:gridCol w:w="393"/>
        <w:gridCol w:w="437"/>
        <w:gridCol w:w="525"/>
        <w:gridCol w:w="315"/>
        <w:gridCol w:w="420"/>
        <w:gridCol w:w="165"/>
        <w:gridCol w:w="522"/>
        <w:gridCol w:w="563"/>
        <w:gridCol w:w="296"/>
        <w:gridCol w:w="249"/>
        <w:gridCol w:w="590"/>
        <w:gridCol w:w="708"/>
        <w:gridCol w:w="770"/>
        <w:gridCol w:w="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63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别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户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籍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号码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历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本岗位工作年限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职称</w:t>
            </w: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4"/>
              </w:rPr>
              <w:t>班主任工作年限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农村工作年限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4"/>
              </w:rPr>
              <w:t>婚否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生育否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教师资格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证号</w:t>
            </w:r>
          </w:p>
        </w:tc>
        <w:tc>
          <w:tcPr>
            <w:tcW w:w="3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获得时间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认定学段、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学科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4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移动：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固定：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本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人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履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历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从初中填起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)</w:t>
            </w: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起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止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时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间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毕业学校及专业／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／职称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有无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惩处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家庭成员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及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主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要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社会关系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谓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龄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位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职务／职业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主要荣誉</w:t>
            </w:r>
          </w:p>
        </w:tc>
        <w:tc>
          <w:tcPr>
            <w:tcW w:w="81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81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16A46"/>
    <w:rsid w:val="4BC1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2020-03-10T06:24:00Z</dcterms:created>
  <dc:creator>需要强心脏的Miss.Z</dc:creator>
  <cp:lastModifiedBy>需要强心脏的Miss.Z</cp:lastModifiedBy>
  <dcterms:modified xsi:type="dcterms:W3CDTF">2020-03-10T06:24:17Z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