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2022年炎陵县教育局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公开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招</w:t>
      </w:r>
      <w:r>
        <w:rPr>
          <w:rFonts w:hint="eastAsia" w:ascii="宋体" w:hAnsi="宋体" w:cs="宋体"/>
          <w:b/>
          <w:bCs/>
          <w:sz w:val="44"/>
          <w:szCs w:val="44"/>
          <w:highlight w:val="none"/>
          <w:lang w:eastAsia="zh-CN"/>
        </w:rPr>
        <w:t>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教师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资格复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审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炎陵县教育局：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我参加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炎陵县</w:t>
      </w:r>
      <w:r>
        <w:rPr>
          <w:rFonts w:hint="eastAsia" w:ascii="宋体" w:hAnsi="宋体" w:cs="宋体"/>
          <w:sz w:val="32"/>
          <w:szCs w:val="32"/>
          <w:lang w:eastAsia="zh-CN"/>
        </w:rPr>
        <w:t>教育局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公开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招聘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教师资格复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7" w:firstLineChars="196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本人不是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曾因犯罪受过刑事处罚的人员或曾被开除公职的人员；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不是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尚未解除党纪、政纪处分或正在接受纪律审查的人员；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不是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涉嫌违法犯罪正在接受司法调查尚未作出结论的人员；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不是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在各级各类事业单位公开招聘中因违反《事业单位公开招聘违纪违规行为处理规定》被记入事业单位公开招聘应聘人员诚信档案库，且记录期限未满的人员；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不是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现役军人、全日制在读的非20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年应届毕业生、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年应届公费定向师范毕业生；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无违法乱纪行为、未违反计划生育政策；</w:t>
      </w:r>
      <w:r>
        <w:rPr>
          <w:rFonts w:hint="eastAsia" w:ascii="宋体" w:hAnsi="宋体" w:cs="宋体"/>
          <w:sz w:val="32"/>
          <w:szCs w:val="32"/>
          <w:lang w:eastAsia="zh-CN"/>
        </w:rPr>
        <w:t>也无性侵犯罪等行为。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不是、是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在机关事业单位工作尚在约定服务期内的人员及有法律、法规规定不得聘用为事业单位工作人员；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本人报考的岗位不构成回避关系；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5.本人愿意在炎陵县服务5年；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6.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所提供的各项证件材料真实、齐全、不存在弄虚作假。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若以后在任何环节中发现与事实不符，本人自愿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放弃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应聘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资格并接受一切处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理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840" w:firstLineChars="1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承诺人：         （指印）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120" w:firstLineChars="16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MDkzNjlhNGM0MDU2Y2JhYzdjZmEyMzQwNmFkYTQifQ=="/>
  </w:docVars>
  <w:rsids>
    <w:rsidRoot w:val="72B60979"/>
    <w:rsid w:val="01B845BE"/>
    <w:rsid w:val="12994B48"/>
    <w:rsid w:val="187C6677"/>
    <w:rsid w:val="206618E8"/>
    <w:rsid w:val="297F7FDF"/>
    <w:rsid w:val="38DA2732"/>
    <w:rsid w:val="3B312673"/>
    <w:rsid w:val="42421F6B"/>
    <w:rsid w:val="4F54661E"/>
    <w:rsid w:val="506B44A3"/>
    <w:rsid w:val="53A362F6"/>
    <w:rsid w:val="57CB5B25"/>
    <w:rsid w:val="5ADB2B81"/>
    <w:rsid w:val="5CC862F6"/>
    <w:rsid w:val="6569074C"/>
    <w:rsid w:val="67F07E9D"/>
    <w:rsid w:val="6D535020"/>
    <w:rsid w:val="72B60979"/>
    <w:rsid w:val="75534B00"/>
    <w:rsid w:val="783C37BC"/>
    <w:rsid w:val="7EA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431</Words>
  <Characters>452</Characters>
  <Lines>0</Lines>
  <Paragraphs>0</Paragraphs>
  <TotalTime>24</TotalTime>
  <ScaleCrop>false</ScaleCrop>
  <LinksUpToDate>false</LinksUpToDate>
  <CharactersWithSpaces>472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2018-06-28T08:32:00Z</dcterms:created>
  <dc:creator>Administrator</dc:creator>
  <cp:lastModifiedBy>荒漠骆驼</cp:lastModifiedBy>
  <dcterms:modified xsi:type="dcterms:W3CDTF">2022-06-20T02:08:21Z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F2CC90DD7B82462F830768C374B39DB5</vt:lpwstr>
  </property>
</Properties>
</file>