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附件2022年长沙县教育局所属事业单位公开引进教育人才考核(试教、专业技能测试)考生须知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一、岗位代码为A001-A030的考生须持本人有效身份证原件(或社保卡)、笔试准考证,岗位代码为B001-B010的考生须持本人有效身份证原件(或社保卡)、报名表在规定的时间内赶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到指定的候考室候考。未按时到达候考室者(专业技能测试室),即视为自动放弃考核(试教、专业技能测试)资格。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二、考生进入候考室后,应接受工作人员的身份核对,同时将已携带的手机取消闹钟、关机后主动交工作人员保管,禁止携带电子通讯工具及与试教(专业技能测试)有关的物品进入备课室、试教(专业技能测试)场地,否则一经发现,作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三、考生在候考、备课和试教(专业技能测试)期间要遵守纪律,听从指挥,服从管理。考生进入试教点候考室即实行集中封闭管理,不得随意走动、大声喧哗,禁止与外界人员接触。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四、考生在候考室内,由工作人员核对身份后,抽签决定试教序号,考生按抽签序号由工作人员引导至备课室备课,备课时间到,由工作人员引导至对应试教室。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五、考生在备课、试教(专业技能测试)期间,不得向评委透露本人姓名及相关身份信息,否则一经发现即作违纪处理。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六、考核(试教、专业技能测试)结束后考生应立即离开试教室,不得带走内容签和备课资料,并到候分室等候成绩。拿到考核(试教、专业技能测试)成绩通知单后,应立即离开考点,不得逗留。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七、如有考生违纪,视情节轻重给予警告直至宣布取消考核资格或宣布成绩无效等处理。凡在考场内严重扰乱秩序,辱骂考官及工作人员,威胁他人安全者,按照《事业单位公开招聘违纪违规行为处理规定》处理。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  <w:docVar w:name="KSO_WPS_MARK_KEY" w:val="f9b77713-f5ea-433c-8098-121c0ade1a0e"/>
  </w:docVars>
  <w:rsids>
    <w:rsidRoot w:val="5F351D69"/>
    <w:rsid w:val="5F35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681</Characters>
  <Lines>0</Lines>
  <Paragraphs>0</Paragraphs>
  <TotalTime>0</TotalTime>
  <ScaleCrop>false</ScaleCrop>
  <LinksUpToDate>false</LinksUpToDate>
  <CharactersWithSpaces>697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2023-01-12T01:24:00Z</dcterms:created>
  <dc:creator>빅뱅</dc:creator>
  <cp:lastModifiedBy>빅뱅</cp:lastModifiedBy>
  <dcterms:modified xsi:type="dcterms:W3CDTF">2023-01-12T01:25:00Z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DE28FB46A6D943D0BA99EFF9A4211A11</vt:lpwstr>
  </property>
</Properties>
</file>